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81" w:rsidRDefault="00944072">
      <w:pPr>
        <w:jc w:val="center"/>
        <w:rPr>
          <w:rFonts w:hint="eastAsia"/>
          <w:b/>
          <w:bCs/>
          <w:sz w:val="24"/>
        </w:rPr>
      </w:pPr>
      <w:r w:rsidRPr="00944072">
        <w:rPr>
          <w:rFonts w:hint="eastAsia"/>
          <w:b/>
          <w:bCs/>
          <w:sz w:val="24"/>
        </w:rPr>
        <w:t>湖北水利水电职业教育品牌</w:t>
      </w:r>
    </w:p>
    <w:p w:rsidR="00944072" w:rsidRPr="00944072" w:rsidRDefault="00944072">
      <w:pPr>
        <w:jc w:val="center"/>
        <w:rPr>
          <w:rFonts w:hint="eastAsia"/>
          <w:b/>
          <w:bCs/>
          <w:sz w:val="24"/>
        </w:rPr>
      </w:pPr>
      <w:r w:rsidRPr="00944072">
        <w:rPr>
          <w:rFonts w:hint="eastAsia"/>
          <w:b/>
          <w:bCs/>
          <w:sz w:val="24"/>
        </w:rPr>
        <w:t>人才培养模式改革与课程建设项目</w:t>
      </w:r>
    </w:p>
    <w:p w:rsidR="00736658" w:rsidRPr="00944072" w:rsidRDefault="00232650">
      <w:pPr>
        <w:jc w:val="center"/>
        <w:rPr>
          <w:b/>
          <w:bCs/>
          <w:sz w:val="24"/>
        </w:rPr>
      </w:pPr>
      <w:r w:rsidRPr="00944072">
        <w:rPr>
          <w:rFonts w:hint="eastAsia"/>
          <w:b/>
          <w:bCs/>
          <w:sz w:val="24"/>
        </w:rPr>
        <w:t>发电厂及电力系统专业</w:t>
      </w:r>
      <w:r w:rsidR="00944072" w:rsidRPr="00944072">
        <w:rPr>
          <w:rFonts w:hint="eastAsia"/>
          <w:b/>
          <w:bCs/>
          <w:sz w:val="24"/>
        </w:rPr>
        <w:t>（群）</w:t>
      </w:r>
      <w:r w:rsidR="00944072">
        <w:rPr>
          <w:rFonts w:hint="eastAsia"/>
          <w:b/>
          <w:bCs/>
          <w:sz w:val="24"/>
        </w:rPr>
        <w:t>建设</w:t>
      </w:r>
      <w:r w:rsidRPr="00944072">
        <w:rPr>
          <w:rFonts w:hint="eastAsia"/>
          <w:b/>
          <w:bCs/>
          <w:sz w:val="24"/>
        </w:rPr>
        <w:t>子项目一览表</w:t>
      </w:r>
    </w:p>
    <w:p w:rsidR="00736658" w:rsidRDefault="00736658">
      <w:pPr>
        <w:jc w:val="center"/>
        <w:rPr>
          <w:rFonts w:hint="eastAsia"/>
        </w:rPr>
      </w:pPr>
    </w:p>
    <w:p w:rsidR="00C63081" w:rsidRDefault="00C63081">
      <w:pPr>
        <w:jc w:val="center"/>
      </w:pPr>
    </w:p>
    <w:tbl>
      <w:tblPr>
        <w:tblStyle w:val="a3"/>
        <w:tblW w:w="14709" w:type="dxa"/>
        <w:tblLayout w:type="fixed"/>
        <w:tblLook w:val="04A0"/>
      </w:tblPr>
      <w:tblGrid>
        <w:gridCol w:w="650"/>
        <w:gridCol w:w="1545"/>
        <w:gridCol w:w="2579"/>
        <w:gridCol w:w="3194"/>
        <w:gridCol w:w="3475"/>
        <w:gridCol w:w="998"/>
        <w:gridCol w:w="1013"/>
        <w:gridCol w:w="7"/>
        <w:gridCol w:w="8"/>
        <w:gridCol w:w="1240"/>
      </w:tblGrid>
      <w:tr w:rsidR="00C63081" w:rsidTr="00C63081">
        <w:trPr>
          <w:trHeight w:val="554"/>
        </w:trPr>
        <w:tc>
          <w:tcPr>
            <w:tcW w:w="650" w:type="dxa"/>
            <w:vAlign w:val="center"/>
          </w:tcPr>
          <w:p w:rsidR="00C63081" w:rsidRDefault="00C63081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1545" w:type="dxa"/>
            <w:vAlign w:val="center"/>
          </w:tcPr>
          <w:p w:rsidR="00C63081" w:rsidRDefault="00C63081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子项目名称</w:t>
            </w:r>
          </w:p>
        </w:tc>
        <w:tc>
          <w:tcPr>
            <w:tcW w:w="2579" w:type="dxa"/>
            <w:vAlign w:val="center"/>
          </w:tcPr>
          <w:p w:rsidR="00C63081" w:rsidRDefault="00C63081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2015年12月验收要点</w:t>
            </w:r>
          </w:p>
        </w:tc>
        <w:tc>
          <w:tcPr>
            <w:tcW w:w="3194" w:type="dxa"/>
            <w:vAlign w:val="center"/>
          </w:tcPr>
          <w:p w:rsidR="00C63081" w:rsidRDefault="00C63081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2016年12月验收要点</w:t>
            </w:r>
          </w:p>
        </w:tc>
        <w:tc>
          <w:tcPr>
            <w:tcW w:w="3475" w:type="dxa"/>
            <w:vAlign w:val="center"/>
          </w:tcPr>
          <w:p w:rsidR="00C63081" w:rsidRDefault="00C63081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2017年12月验收要点</w:t>
            </w:r>
          </w:p>
        </w:tc>
        <w:tc>
          <w:tcPr>
            <w:tcW w:w="998" w:type="dxa"/>
            <w:vAlign w:val="center"/>
          </w:tcPr>
          <w:p w:rsidR="00C63081" w:rsidRDefault="00C63081">
            <w:pPr>
              <w:jc w:val="center"/>
              <w:rPr>
                <w:rFonts w:asciiTheme="minorEastAsia" w:hAnsiTheme="minorEastAsia" w:cstheme="minorEastAsia" w:hint="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预算</w:t>
            </w:r>
          </w:p>
          <w:p w:rsidR="00C63081" w:rsidRDefault="00C63081">
            <w:pPr>
              <w:jc w:val="center"/>
              <w:rPr>
                <w:rFonts w:asciiTheme="minorEastAsia" w:hAnsiTheme="minorEastAsia" w:cstheme="minorEastAsia" w:hint="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资金</w:t>
            </w:r>
          </w:p>
          <w:p w:rsidR="00C63081" w:rsidRDefault="00C63081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（</w:t>
            </w:r>
            <w:r>
              <w:rPr>
                <w:rFonts w:asciiTheme="minorEastAsia" w:hAnsiTheme="minorEastAsia" w:cstheme="minorEastAsia" w:hint="eastAsia"/>
                <w:szCs w:val="21"/>
              </w:rPr>
              <w:t>万元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）</w:t>
            </w:r>
          </w:p>
        </w:tc>
        <w:tc>
          <w:tcPr>
            <w:tcW w:w="1028" w:type="dxa"/>
            <w:gridSpan w:val="3"/>
            <w:vAlign w:val="center"/>
          </w:tcPr>
          <w:p w:rsidR="00C63081" w:rsidRDefault="00C63081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负责人</w:t>
            </w:r>
          </w:p>
        </w:tc>
        <w:tc>
          <w:tcPr>
            <w:tcW w:w="1240" w:type="dxa"/>
            <w:vAlign w:val="center"/>
          </w:tcPr>
          <w:p w:rsidR="00C63081" w:rsidRDefault="00C63081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参与人</w:t>
            </w:r>
          </w:p>
        </w:tc>
      </w:tr>
      <w:tr w:rsidR="00C63081" w:rsidTr="00C63081">
        <w:tc>
          <w:tcPr>
            <w:tcW w:w="650" w:type="dxa"/>
            <w:vAlign w:val="center"/>
          </w:tcPr>
          <w:p w:rsidR="00C63081" w:rsidRDefault="00C6308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545" w:type="dxa"/>
            <w:vAlign w:val="center"/>
          </w:tcPr>
          <w:p w:rsidR="00C63081" w:rsidRDefault="00C6308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发电厂及电力系统专业人才培养模式创新</w:t>
            </w:r>
          </w:p>
        </w:tc>
        <w:tc>
          <w:tcPr>
            <w:tcW w:w="2579" w:type="dxa"/>
            <w:vAlign w:val="center"/>
          </w:tcPr>
          <w:p w:rsidR="00C63081" w:rsidRDefault="00C63081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①人才需求调研报告；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br/>
              <w:t>②2015级人才培养方案。</w:t>
            </w:r>
          </w:p>
        </w:tc>
        <w:tc>
          <w:tcPr>
            <w:tcW w:w="3194" w:type="dxa"/>
            <w:vAlign w:val="center"/>
          </w:tcPr>
          <w:p w:rsidR="00C63081" w:rsidRDefault="00C63081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①校企合作进行人才培养模式创新及人才培养方案论证相关资料；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br/>
              <w:t>②2016级工学结合人才培养方案。</w:t>
            </w:r>
          </w:p>
        </w:tc>
        <w:tc>
          <w:tcPr>
            <w:tcW w:w="3475" w:type="dxa"/>
            <w:vAlign w:val="center"/>
          </w:tcPr>
          <w:p w:rsidR="00C63081" w:rsidRDefault="00C63081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①人才培养模式运行总结报告；；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br/>
              <w:t>②校企合作为企业实施订单人才培养总结材料；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br/>
              <w:t>③2017级工学结合人才培养方案。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br/>
            </w:r>
          </w:p>
        </w:tc>
        <w:tc>
          <w:tcPr>
            <w:tcW w:w="998" w:type="dxa"/>
            <w:vAlign w:val="center"/>
          </w:tcPr>
          <w:p w:rsidR="00C63081" w:rsidRDefault="00C63081" w:rsidP="00C6308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  <w:r>
              <w:rPr>
                <w:rFonts w:asciiTheme="minorEastAsia" w:hAnsiTheme="minorEastAsia" w:cstheme="minorEastAsia"/>
                <w:szCs w:val="21"/>
              </w:rPr>
              <w:t xml:space="preserve"> </w:t>
            </w:r>
          </w:p>
        </w:tc>
        <w:tc>
          <w:tcPr>
            <w:tcW w:w="1028" w:type="dxa"/>
            <w:gridSpan w:val="3"/>
            <w:vAlign w:val="center"/>
          </w:tcPr>
          <w:p w:rsidR="00C63081" w:rsidRDefault="00C6308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C63081" w:rsidRDefault="00C6308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63081" w:rsidTr="00C63081">
        <w:tc>
          <w:tcPr>
            <w:tcW w:w="650" w:type="dxa"/>
            <w:vAlign w:val="center"/>
          </w:tcPr>
          <w:p w:rsidR="00C63081" w:rsidRDefault="00C6308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545" w:type="dxa"/>
            <w:vAlign w:val="center"/>
          </w:tcPr>
          <w:p w:rsidR="00C63081" w:rsidRDefault="00C6308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发电厂及电力系统专业课程体系改革</w:t>
            </w:r>
          </w:p>
        </w:tc>
        <w:tc>
          <w:tcPr>
            <w:tcW w:w="2579" w:type="dxa"/>
            <w:vAlign w:val="center"/>
          </w:tcPr>
          <w:p w:rsidR="00C63081" w:rsidRDefault="00C63081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①发电厂及电力系统专业岗位（群）及典型工作任务与职业能力分析材料。</w:t>
            </w:r>
          </w:p>
        </w:tc>
        <w:tc>
          <w:tcPr>
            <w:tcW w:w="3194" w:type="dxa"/>
            <w:vAlign w:val="center"/>
          </w:tcPr>
          <w:p w:rsidR="00C63081" w:rsidRDefault="00C63081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①工作过程系统化课程体系设计方案。</w:t>
            </w:r>
          </w:p>
        </w:tc>
        <w:tc>
          <w:tcPr>
            <w:tcW w:w="3475" w:type="dxa"/>
            <w:vAlign w:val="center"/>
          </w:tcPr>
          <w:p w:rsidR="00C63081" w:rsidRDefault="00C63081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①本专业实践教学体系设计方案。</w:t>
            </w:r>
          </w:p>
        </w:tc>
        <w:tc>
          <w:tcPr>
            <w:tcW w:w="998" w:type="dxa"/>
            <w:vAlign w:val="center"/>
          </w:tcPr>
          <w:p w:rsidR="00C63081" w:rsidRDefault="00C63081" w:rsidP="00C6308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2 </w:t>
            </w:r>
          </w:p>
        </w:tc>
        <w:tc>
          <w:tcPr>
            <w:tcW w:w="1028" w:type="dxa"/>
            <w:gridSpan w:val="3"/>
            <w:vAlign w:val="center"/>
          </w:tcPr>
          <w:p w:rsidR="00C63081" w:rsidRDefault="00C6308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C63081" w:rsidRDefault="00C6308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63081" w:rsidTr="00C63081">
        <w:tc>
          <w:tcPr>
            <w:tcW w:w="650" w:type="dxa"/>
            <w:vAlign w:val="center"/>
          </w:tcPr>
          <w:p w:rsidR="00C63081" w:rsidRDefault="00C6308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1545" w:type="dxa"/>
            <w:vAlign w:val="center"/>
          </w:tcPr>
          <w:p w:rsidR="00C63081" w:rsidRDefault="00C6308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《专业认识实习》课程建设</w:t>
            </w:r>
          </w:p>
        </w:tc>
        <w:tc>
          <w:tcPr>
            <w:tcW w:w="2579" w:type="dxa"/>
            <w:vAlign w:val="center"/>
          </w:tcPr>
          <w:p w:rsidR="00C63081" w:rsidRDefault="00C63081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①课程建设小组成员及任务分工一览表</w:t>
            </w:r>
          </w:p>
          <w:p w:rsidR="00C63081" w:rsidRDefault="00C63081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②课程调研材料。</w:t>
            </w:r>
          </w:p>
        </w:tc>
        <w:tc>
          <w:tcPr>
            <w:tcW w:w="3194" w:type="dxa"/>
            <w:vAlign w:val="center"/>
          </w:tcPr>
          <w:p w:rsidR="00C63081" w:rsidRDefault="00C63081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①《专业认识实习》视频公开课程建设成果；</w:t>
            </w:r>
          </w:p>
        </w:tc>
        <w:tc>
          <w:tcPr>
            <w:tcW w:w="3475" w:type="dxa"/>
            <w:vAlign w:val="center"/>
          </w:tcPr>
          <w:p w:rsidR="00C63081" w:rsidRDefault="00C63081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①专业认识实习指导书</w:t>
            </w:r>
          </w:p>
          <w:p w:rsidR="00C63081" w:rsidRDefault="00C63081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②专业认识实习学生管理及考核办法</w:t>
            </w:r>
          </w:p>
        </w:tc>
        <w:tc>
          <w:tcPr>
            <w:tcW w:w="998" w:type="dxa"/>
            <w:vAlign w:val="center"/>
          </w:tcPr>
          <w:p w:rsidR="00C63081" w:rsidRDefault="00C63081" w:rsidP="00C6308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6 </w:t>
            </w:r>
          </w:p>
        </w:tc>
        <w:tc>
          <w:tcPr>
            <w:tcW w:w="1028" w:type="dxa"/>
            <w:gridSpan w:val="3"/>
            <w:vAlign w:val="center"/>
          </w:tcPr>
          <w:p w:rsidR="00C63081" w:rsidRDefault="00C6308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C63081" w:rsidRDefault="00C6308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63081" w:rsidTr="00C63081">
        <w:tc>
          <w:tcPr>
            <w:tcW w:w="650" w:type="dxa"/>
            <w:vAlign w:val="center"/>
          </w:tcPr>
          <w:p w:rsidR="00C63081" w:rsidRDefault="00C6308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1545" w:type="dxa"/>
            <w:vAlign w:val="center"/>
          </w:tcPr>
          <w:p w:rsidR="00C63081" w:rsidRDefault="00C6308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《发电厂电气设备》课程建设</w:t>
            </w:r>
          </w:p>
        </w:tc>
        <w:tc>
          <w:tcPr>
            <w:tcW w:w="2579" w:type="dxa"/>
            <w:vAlign w:val="center"/>
          </w:tcPr>
          <w:p w:rsidR="00C63081" w:rsidRDefault="00C63081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①课程建设小组成员及任务分工一览表</w:t>
            </w:r>
          </w:p>
          <w:p w:rsidR="00C63081" w:rsidRDefault="00C63081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②课程调研材料。</w:t>
            </w:r>
          </w:p>
        </w:tc>
        <w:tc>
          <w:tcPr>
            <w:tcW w:w="3194" w:type="dxa"/>
            <w:vAlign w:val="center"/>
          </w:tcPr>
          <w:p w:rsidR="00C63081" w:rsidRDefault="00C63081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①《发电厂电气设备》理实一体化课程建设成果；</w:t>
            </w:r>
          </w:p>
        </w:tc>
        <w:tc>
          <w:tcPr>
            <w:tcW w:w="3475" w:type="dxa"/>
            <w:vAlign w:val="center"/>
          </w:tcPr>
          <w:p w:rsidR="00C63081" w:rsidRDefault="00C63081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①《发电厂电气设备》课程教材建设成果；</w:t>
            </w:r>
          </w:p>
          <w:p w:rsidR="00C63081" w:rsidRDefault="00C63081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②电气设备选型设计实训指导书</w:t>
            </w:r>
          </w:p>
        </w:tc>
        <w:tc>
          <w:tcPr>
            <w:tcW w:w="998" w:type="dxa"/>
            <w:vAlign w:val="center"/>
          </w:tcPr>
          <w:p w:rsidR="00C63081" w:rsidRDefault="00C63081" w:rsidP="00C6308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6 </w:t>
            </w:r>
          </w:p>
        </w:tc>
        <w:tc>
          <w:tcPr>
            <w:tcW w:w="1028" w:type="dxa"/>
            <w:gridSpan w:val="3"/>
            <w:vAlign w:val="center"/>
          </w:tcPr>
          <w:p w:rsidR="00C63081" w:rsidRDefault="00C6308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C63081" w:rsidRDefault="00C6308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63081" w:rsidTr="00C63081">
        <w:tc>
          <w:tcPr>
            <w:tcW w:w="650" w:type="dxa"/>
            <w:vAlign w:val="center"/>
          </w:tcPr>
          <w:p w:rsidR="00C63081" w:rsidRDefault="00C6308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</w:t>
            </w:r>
          </w:p>
        </w:tc>
        <w:tc>
          <w:tcPr>
            <w:tcW w:w="1545" w:type="dxa"/>
            <w:vAlign w:val="center"/>
          </w:tcPr>
          <w:p w:rsidR="00C63081" w:rsidRDefault="00C6308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《机电设备安装与检修》课程建设</w:t>
            </w:r>
          </w:p>
        </w:tc>
        <w:tc>
          <w:tcPr>
            <w:tcW w:w="2579" w:type="dxa"/>
            <w:vAlign w:val="center"/>
          </w:tcPr>
          <w:p w:rsidR="00C63081" w:rsidRDefault="00C63081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①课程建设小组成员及任务分工一览表</w:t>
            </w:r>
          </w:p>
          <w:p w:rsidR="00C63081" w:rsidRDefault="00C63081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②课程调研材料。</w:t>
            </w:r>
          </w:p>
        </w:tc>
        <w:tc>
          <w:tcPr>
            <w:tcW w:w="3194" w:type="dxa"/>
            <w:vAlign w:val="center"/>
          </w:tcPr>
          <w:p w:rsidR="00C63081" w:rsidRDefault="00C63081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①《机电设备安装与检修》理实一体化课程建设成果；</w:t>
            </w:r>
          </w:p>
        </w:tc>
        <w:tc>
          <w:tcPr>
            <w:tcW w:w="3475" w:type="dxa"/>
            <w:vAlign w:val="center"/>
          </w:tcPr>
          <w:p w:rsidR="00C63081" w:rsidRDefault="00C63081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①《机电设备安装与检修》课程教材建设成果；</w:t>
            </w:r>
          </w:p>
          <w:p w:rsidR="00C63081" w:rsidRDefault="00C63081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②发电厂检修实习指导书</w:t>
            </w:r>
          </w:p>
        </w:tc>
        <w:tc>
          <w:tcPr>
            <w:tcW w:w="998" w:type="dxa"/>
            <w:vAlign w:val="center"/>
          </w:tcPr>
          <w:p w:rsidR="00C63081" w:rsidRDefault="00C63081" w:rsidP="00C6308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5 </w:t>
            </w:r>
          </w:p>
        </w:tc>
        <w:tc>
          <w:tcPr>
            <w:tcW w:w="1028" w:type="dxa"/>
            <w:gridSpan w:val="3"/>
            <w:vAlign w:val="center"/>
          </w:tcPr>
          <w:p w:rsidR="00C63081" w:rsidRDefault="00C6308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C63081" w:rsidRDefault="00C6308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63081" w:rsidTr="00C63081">
        <w:trPr>
          <w:trHeight w:val="637"/>
        </w:trPr>
        <w:tc>
          <w:tcPr>
            <w:tcW w:w="650" w:type="dxa"/>
            <w:vAlign w:val="center"/>
          </w:tcPr>
          <w:p w:rsidR="00C63081" w:rsidRDefault="00C6308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lastRenderedPageBreak/>
              <w:t>序号</w:t>
            </w:r>
          </w:p>
        </w:tc>
        <w:tc>
          <w:tcPr>
            <w:tcW w:w="1545" w:type="dxa"/>
            <w:vAlign w:val="center"/>
          </w:tcPr>
          <w:p w:rsidR="00C63081" w:rsidRDefault="00C6308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子项目名称</w:t>
            </w:r>
          </w:p>
        </w:tc>
        <w:tc>
          <w:tcPr>
            <w:tcW w:w="2579" w:type="dxa"/>
            <w:vAlign w:val="center"/>
          </w:tcPr>
          <w:p w:rsidR="00C63081" w:rsidRDefault="00C6308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2015年12月验收要点</w:t>
            </w:r>
          </w:p>
        </w:tc>
        <w:tc>
          <w:tcPr>
            <w:tcW w:w="3194" w:type="dxa"/>
            <w:vAlign w:val="center"/>
          </w:tcPr>
          <w:p w:rsidR="00C63081" w:rsidRDefault="00C6308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2016年12月验收要点</w:t>
            </w:r>
          </w:p>
        </w:tc>
        <w:tc>
          <w:tcPr>
            <w:tcW w:w="3475" w:type="dxa"/>
            <w:vAlign w:val="center"/>
          </w:tcPr>
          <w:p w:rsidR="00C63081" w:rsidRDefault="00C63081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2017年12月验收要点</w:t>
            </w:r>
          </w:p>
        </w:tc>
        <w:tc>
          <w:tcPr>
            <w:tcW w:w="998" w:type="dxa"/>
            <w:vAlign w:val="center"/>
          </w:tcPr>
          <w:p w:rsidR="00C63081" w:rsidRDefault="00C63081" w:rsidP="00C63081">
            <w:pPr>
              <w:jc w:val="center"/>
              <w:rPr>
                <w:rFonts w:asciiTheme="minorEastAsia" w:hAnsiTheme="minorEastAsia" w:cstheme="minorEastAsia" w:hint="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预算</w:t>
            </w:r>
          </w:p>
          <w:p w:rsidR="00C63081" w:rsidRDefault="00C63081" w:rsidP="00C63081">
            <w:pPr>
              <w:jc w:val="center"/>
              <w:rPr>
                <w:rFonts w:asciiTheme="minorEastAsia" w:hAnsiTheme="minorEastAsia" w:cstheme="minorEastAsia" w:hint="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资金</w:t>
            </w:r>
          </w:p>
          <w:p w:rsidR="00C63081" w:rsidRDefault="00C63081" w:rsidP="00C6308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（</w:t>
            </w:r>
            <w:r>
              <w:rPr>
                <w:rFonts w:asciiTheme="minorEastAsia" w:hAnsiTheme="minorEastAsia" w:cstheme="minorEastAsia" w:hint="eastAsia"/>
                <w:szCs w:val="21"/>
              </w:rPr>
              <w:t>万元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）</w:t>
            </w:r>
          </w:p>
        </w:tc>
        <w:tc>
          <w:tcPr>
            <w:tcW w:w="1013" w:type="dxa"/>
            <w:vAlign w:val="center"/>
          </w:tcPr>
          <w:p w:rsidR="00C63081" w:rsidRDefault="00C6308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负责人</w:t>
            </w:r>
          </w:p>
        </w:tc>
        <w:tc>
          <w:tcPr>
            <w:tcW w:w="1255" w:type="dxa"/>
            <w:gridSpan w:val="3"/>
            <w:vAlign w:val="center"/>
          </w:tcPr>
          <w:p w:rsidR="00C63081" w:rsidRDefault="00C6308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参与人</w:t>
            </w:r>
          </w:p>
        </w:tc>
      </w:tr>
      <w:tr w:rsidR="00C63081" w:rsidTr="00C63081">
        <w:tc>
          <w:tcPr>
            <w:tcW w:w="650" w:type="dxa"/>
            <w:vAlign w:val="center"/>
          </w:tcPr>
          <w:p w:rsidR="00C63081" w:rsidRDefault="00C63081" w:rsidP="00D3607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</w:p>
        </w:tc>
        <w:tc>
          <w:tcPr>
            <w:tcW w:w="1545" w:type="dxa"/>
            <w:vAlign w:val="center"/>
          </w:tcPr>
          <w:p w:rsidR="00C63081" w:rsidRDefault="00C63081" w:rsidP="00D3607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《发电厂继电保护装置》课程建设</w:t>
            </w:r>
          </w:p>
        </w:tc>
        <w:tc>
          <w:tcPr>
            <w:tcW w:w="2579" w:type="dxa"/>
            <w:vAlign w:val="center"/>
          </w:tcPr>
          <w:p w:rsidR="00C63081" w:rsidRDefault="00C63081" w:rsidP="00D36072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①课程建设小组成员及任务分工一览表</w:t>
            </w:r>
          </w:p>
          <w:p w:rsidR="00C63081" w:rsidRDefault="00C63081" w:rsidP="00D36072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②课程调研材料。</w:t>
            </w:r>
          </w:p>
        </w:tc>
        <w:tc>
          <w:tcPr>
            <w:tcW w:w="3194" w:type="dxa"/>
            <w:vAlign w:val="center"/>
          </w:tcPr>
          <w:p w:rsidR="00C63081" w:rsidRDefault="00C63081" w:rsidP="00D36072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①《发电厂继电保护装置》理实一体化课程建设成果；</w:t>
            </w:r>
          </w:p>
        </w:tc>
        <w:tc>
          <w:tcPr>
            <w:tcW w:w="3475" w:type="dxa"/>
            <w:vAlign w:val="center"/>
          </w:tcPr>
          <w:p w:rsidR="00C63081" w:rsidRDefault="00C63081" w:rsidP="00D36072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①《发电厂继电保护装置》课程教材建设成果；</w:t>
            </w:r>
          </w:p>
          <w:p w:rsidR="00C63081" w:rsidRDefault="00C63081" w:rsidP="00D36072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②继电保护装置实训指导书</w:t>
            </w:r>
          </w:p>
        </w:tc>
        <w:tc>
          <w:tcPr>
            <w:tcW w:w="998" w:type="dxa"/>
            <w:vAlign w:val="center"/>
          </w:tcPr>
          <w:p w:rsidR="00C63081" w:rsidRDefault="00C63081" w:rsidP="00D3607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5 </w:t>
            </w:r>
          </w:p>
        </w:tc>
        <w:tc>
          <w:tcPr>
            <w:tcW w:w="1013" w:type="dxa"/>
            <w:vAlign w:val="center"/>
          </w:tcPr>
          <w:p w:rsidR="00C63081" w:rsidRDefault="00C63081" w:rsidP="00D3607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C63081" w:rsidRDefault="00C63081" w:rsidP="00D3607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C63081" w:rsidRDefault="00C63081" w:rsidP="00D3607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C63081" w:rsidRDefault="00C63081" w:rsidP="00D3607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C63081" w:rsidRDefault="00C63081" w:rsidP="00D36072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  <w:p w:rsidR="00C63081" w:rsidRDefault="00C63081" w:rsidP="00D36072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  <w:p w:rsidR="00C63081" w:rsidRDefault="00C63081" w:rsidP="00D36072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  <w:p w:rsidR="00C63081" w:rsidRDefault="00C63081" w:rsidP="00D3607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63081" w:rsidTr="00C63081">
        <w:tc>
          <w:tcPr>
            <w:tcW w:w="650" w:type="dxa"/>
            <w:vAlign w:val="center"/>
          </w:tcPr>
          <w:p w:rsidR="00C63081" w:rsidRDefault="00C63081" w:rsidP="005B07DA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7</w:t>
            </w:r>
          </w:p>
        </w:tc>
        <w:tc>
          <w:tcPr>
            <w:tcW w:w="1545" w:type="dxa"/>
            <w:vAlign w:val="center"/>
          </w:tcPr>
          <w:p w:rsidR="00C63081" w:rsidRDefault="00C63081" w:rsidP="005B07DA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《电气运行》课程建设</w:t>
            </w:r>
          </w:p>
        </w:tc>
        <w:tc>
          <w:tcPr>
            <w:tcW w:w="2579" w:type="dxa"/>
            <w:vAlign w:val="center"/>
          </w:tcPr>
          <w:p w:rsidR="00C63081" w:rsidRDefault="00C63081" w:rsidP="005B07DA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①课程建设小组成员及任务分工一览表</w:t>
            </w:r>
          </w:p>
          <w:p w:rsidR="00C63081" w:rsidRDefault="00C63081" w:rsidP="005B07DA">
            <w:pPr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②课程调研材料。</w:t>
            </w:r>
          </w:p>
        </w:tc>
        <w:tc>
          <w:tcPr>
            <w:tcW w:w="3194" w:type="dxa"/>
            <w:vAlign w:val="center"/>
          </w:tcPr>
          <w:p w:rsidR="00C63081" w:rsidRDefault="00C63081" w:rsidP="005B07DA">
            <w:pPr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①《电气运行》院级精品资源共享课程建设成果。</w:t>
            </w:r>
          </w:p>
        </w:tc>
        <w:tc>
          <w:tcPr>
            <w:tcW w:w="3475" w:type="dxa"/>
            <w:vAlign w:val="center"/>
          </w:tcPr>
          <w:p w:rsidR="00C63081" w:rsidRDefault="00C63081" w:rsidP="005B07DA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①《电气运行》课程教材建设成果</w:t>
            </w:r>
          </w:p>
          <w:p w:rsidR="00C63081" w:rsidRDefault="00C63081" w:rsidP="005B07DA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②电气运行仿真实训指导书</w:t>
            </w:r>
          </w:p>
          <w:p w:rsidR="00C63081" w:rsidRDefault="00C63081" w:rsidP="005B07DA">
            <w:pPr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③电气运行实习指导书</w:t>
            </w:r>
          </w:p>
        </w:tc>
        <w:tc>
          <w:tcPr>
            <w:tcW w:w="998" w:type="dxa"/>
            <w:vAlign w:val="center"/>
          </w:tcPr>
          <w:p w:rsidR="00C63081" w:rsidRDefault="00C63081" w:rsidP="005B07DA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8 </w:t>
            </w:r>
          </w:p>
        </w:tc>
        <w:tc>
          <w:tcPr>
            <w:tcW w:w="1013" w:type="dxa"/>
            <w:vAlign w:val="center"/>
          </w:tcPr>
          <w:p w:rsidR="00C63081" w:rsidRDefault="00C63081" w:rsidP="005B07DA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C63081" w:rsidRDefault="00C63081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C63081" w:rsidTr="00C63081">
        <w:tc>
          <w:tcPr>
            <w:tcW w:w="650" w:type="dxa"/>
            <w:vAlign w:val="center"/>
          </w:tcPr>
          <w:p w:rsidR="00C63081" w:rsidRDefault="00C6308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8</w:t>
            </w:r>
          </w:p>
        </w:tc>
        <w:tc>
          <w:tcPr>
            <w:tcW w:w="1545" w:type="dxa"/>
            <w:vAlign w:val="center"/>
          </w:tcPr>
          <w:p w:rsidR="00C63081" w:rsidRDefault="00C6308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发电厂及电力系统专业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教学模式改革</w:t>
            </w:r>
          </w:p>
        </w:tc>
        <w:tc>
          <w:tcPr>
            <w:tcW w:w="2579" w:type="dxa"/>
            <w:vAlign w:val="center"/>
          </w:tcPr>
          <w:p w:rsidR="00C63081" w:rsidRDefault="00C63081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①项目引领、任务驱动教学模式改革实施方案和总结材料；</w:t>
            </w:r>
          </w:p>
          <w:p w:rsidR="00C63081" w:rsidRDefault="00C63081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② 案例教学\现场教学等教学模式改革实施方案和总结材料。</w:t>
            </w:r>
          </w:p>
          <w:p w:rsidR="00C63081" w:rsidRDefault="00C63081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194" w:type="dxa"/>
            <w:vAlign w:val="center"/>
          </w:tcPr>
          <w:p w:rsidR="00C63081" w:rsidRDefault="00C63081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①模拟、仿真教学等教学模式改革实施方案和总结材料；</w:t>
            </w:r>
          </w:p>
          <w:p w:rsidR="00C63081" w:rsidRDefault="00C63081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②信息化教学改革的规划，信息化教学方式实施方案和总结材料。</w:t>
            </w:r>
          </w:p>
          <w:p w:rsidR="00C63081" w:rsidRDefault="00C63081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475" w:type="dxa"/>
            <w:vAlign w:val="center"/>
          </w:tcPr>
          <w:p w:rsidR="00C63081" w:rsidRDefault="00C63081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①网络课程、资源库资料；</w:t>
            </w:r>
          </w:p>
          <w:p w:rsidR="00C63081" w:rsidRDefault="00C63081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②采用现代教育技术手段教学的总结材料。</w:t>
            </w:r>
          </w:p>
        </w:tc>
        <w:tc>
          <w:tcPr>
            <w:tcW w:w="998" w:type="dxa"/>
            <w:vAlign w:val="center"/>
          </w:tcPr>
          <w:p w:rsidR="00C63081" w:rsidRDefault="00C63081" w:rsidP="00C6308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2.4 </w:t>
            </w:r>
          </w:p>
        </w:tc>
        <w:tc>
          <w:tcPr>
            <w:tcW w:w="1013" w:type="dxa"/>
            <w:vAlign w:val="center"/>
          </w:tcPr>
          <w:p w:rsidR="00C63081" w:rsidRDefault="00C6308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C63081" w:rsidRDefault="00C6308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63081" w:rsidTr="00C63081">
        <w:tc>
          <w:tcPr>
            <w:tcW w:w="650" w:type="dxa"/>
            <w:vAlign w:val="center"/>
          </w:tcPr>
          <w:p w:rsidR="00C63081" w:rsidRDefault="00C6308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9</w:t>
            </w:r>
          </w:p>
        </w:tc>
        <w:tc>
          <w:tcPr>
            <w:tcW w:w="1545" w:type="dxa"/>
            <w:vAlign w:val="center"/>
          </w:tcPr>
          <w:p w:rsidR="00C63081" w:rsidRDefault="00C6308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发电厂及电力系统专业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中高职、高本衔接研究与探索</w:t>
            </w:r>
          </w:p>
        </w:tc>
        <w:tc>
          <w:tcPr>
            <w:tcW w:w="2579" w:type="dxa"/>
            <w:vAlign w:val="center"/>
          </w:tcPr>
          <w:p w:rsidR="00C63081" w:rsidRDefault="00C63081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①人才培养方案；</w:t>
            </w:r>
          </w:p>
          <w:p w:rsidR="00C63081" w:rsidRDefault="00C63081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②技能高考大纲；</w:t>
            </w:r>
          </w:p>
          <w:p w:rsidR="00C63081" w:rsidRDefault="00C63081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③技能高考试题库建设。</w:t>
            </w:r>
          </w:p>
          <w:p w:rsidR="00C63081" w:rsidRDefault="00C63081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194" w:type="dxa"/>
            <w:vAlign w:val="center"/>
          </w:tcPr>
          <w:p w:rsidR="00C63081" w:rsidRDefault="00C63081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①人才培养方案；</w:t>
            </w:r>
          </w:p>
          <w:p w:rsidR="00C63081" w:rsidRDefault="00C63081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②核心课程标准；</w:t>
            </w:r>
          </w:p>
          <w:p w:rsidR="00C63081" w:rsidRDefault="00C63081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③专业建设指导委员会相关资料；</w:t>
            </w:r>
          </w:p>
          <w:p w:rsidR="00C63081" w:rsidRDefault="00C63081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④学生管理相关制度；</w:t>
            </w:r>
          </w:p>
          <w:p w:rsidR="00C63081" w:rsidRDefault="00C63081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⑤教学运行相关制度。</w:t>
            </w:r>
          </w:p>
        </w:tc>
        <w:tc>
          <w:tcPr>
            <w:tcW w:w="3475" w:type="dxa"/>
            <w:vAlign w:val="center"/>
          </w:tcPr>
          <w:p w:rsidR="00C63081" w:rsidRDefault="00C63081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①人才培养方案；</w:t>
            </w:r>
          </w:p>
          <w:p w:rsidR="00C63081" w:rsidRDefault="00C63081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②核心课程标准；</w:t>
            </w:r>
          </w:p>
          <w:p w:rsidR="00C63081" w:rsidRDefault="00C63081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③专业建设指导委员会相关资料；</w:t>
            </w:r>
          </w:p>
          <w:p w:rsidR="00C63081" w:rsidRDefault="00C63081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④学生管理相关制度；</w:t>
            </w:r>
          </w:p>
          <w:p w:rsidR="00C63081" w:rsidRDefault="00C63081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⑤教学运行相关制度。</w:t>
            </w:r>
          </w:p>
        </w:tc>
        <w:tc>
          <w:tcPr>
            <w:tcW w:w="998" w:type="dxa"/>
            <w:vAlign w:val="center"/>
          </w:tcPr>
          <w:p w:rsidR="00C63081" w:rsidRDefault="00C63081" w:rsidP="00C6308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2.6 </w:t>
            </w:r>
          </w:p>
        </w:tc>
        <w:tc>
          <w:tcPr>
            <w:tcW w:w="1013" w:type="dxa"/>
            <w:vAlign w:val="center"/>
          </w:tcPr>
          <w:p w:rsidR="00C63081" w:rsidRDefault="00C6308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C63081" w:rsidRDefault="00C6308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63081" w:rsidTr="00C63081">
        <w:trPr>
          <w:trHeight w:val="532"/>
        </w:trPr>
        <w:tc>
          <w:tcPr>
            <w:tcW w:w="650" w:type="dxa"/>
            <w:vAlign w:val="center"/>
          </w:tcPr>
          <w:p w:rsidR="00C63081" w:rsidRDefault="00C6308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合计</w:t>
            </w:r>
          </w:p>
        </w:tc>
        <w:tc>
          <w:tcPr>
            <w:tcW w:w="1545" w:type="dxa"/>
            <w:vAlign w:val="center"/>
          </w:tcPr>
          <w:p w:rsidR="00C63081" w:rsidRDefault="00C6308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579" w:type="dxa"/>
            <w:vAlign w:val="center"/>
          </w:tcPr>
          <w:p w:rsidR="00C63081" w:rsidRDefault="00C63081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194" w:type="dxa"/>
            <w:vAlign w:val="center"/>
          </w:tcPr>
          <w:p w:rsidR="00C63081" w:rsidRDefault="00C63081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475" w:type="dxa"/>
            <w:vAlign w:val="center"/>
          </w:tcPr>
          <w:p w:rsidR="00C63081" w:rsidRDefault="00C63081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vAlign w:val="center"/>
          </w:tcPr>
          <w:p w:rsidR="00C63081" w:rsidRDefault="00C63081" w:rsidP="00C6308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40</w:t>
            </w: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</w:p>
        </w:tc>
        <w:tc>
          <w:tcPr>
            <w:tcW w:w="1020" w:type="dxa"/>
            <w:gridSpan w:val="2"/>
            <w:vAlign w:val="center"/>
          </w:tcPr>
          <w:p w:rsidR="00C63081" w:rsidRDefault="00C6308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C63081" w:rsidRDefault="00C6308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 w:rsidR="00736658" w:rsidRDefault="00736658">
      <w:pPr>
        <w:jc w:val="center"/>
      </w:pPr>
    </w:p>
    <w:sectPr w:rsidR="00736658" w:rsidSect="007366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915" w:rsidRDefault="00AD1915" w:rsidP="00F56DD2">
      <w:r>
        <w:separator/>
      </w:r>
    </w:p>
  </w:endnote>
  <w:endnote w:type="continuationSeparator" w:id="1">
    <w:p w:rsidR="00AD1915" w:rsidRDefault="00AD1915" w:rsidP="00F56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915" w:rsidRDefault="00AD1915" w:rsidP="00F56DD2">
      <w:r>
        <w:separator/>
      </w:r>
    </w:p>
  </w:footnote>
  <w:footnote w:type="continuationSeparator" w:id="1">
    <w:p w:rsidR="00AD1915" w:rsidRDefault="00AD1915" w:rsidP="00F56D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658"/>
    <w:rsid w:val="00232650"/>
    <w:rsid w:val="006D4B85"/>
    <w:rsid w:val="00736658"/>
    <w:rsid w:val="00944072"/>
    <w:rsid w:val="00AD1915"/>
    <w:rsid w:val="00C63081"/>
    <w:rsid w:val="00F56DD2"/>
    <w:rsid w:val="1EAB29EA"/>
    <w:rsid w:val="3064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6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6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56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56DD2"/>
    <w:rPr>
      <w:kern w:val="2"/>
      <w:sz w:val="18"/>
      <w:szCs w:val="18"/>
    </w:rPr>
  </w:style>
  <w:style w:type="paragraph" w:styleId="a5">
    <w:name w:val="footer"/>
    <w:basedOn w:val="a"/>
    <w:link w:val="Char0"/>
    <w:rsid w:val="00F56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56DD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200</Words>
  <Characters>1145</Characters>
  <Application>Microsoft Office Word</Application>
  <DocSecurity>0</DocSecurity>
  <Lines>9</Lines>
  <Paragraphs>2</Paragraphs>
  <ScaleCrop>false</ScaleCrop>
  <Company>微软中国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SLSD</dc:creator>
  <cp:lastModifiedBy>User</cp:lastModifiedBy>
  <cp:revision>2</cp:revision>
  <dcterms:created xsi:type="dcterms:W3CDTF">2014-10-29T12:08:00Z</dcterms:created>
  <dcterms:modified xsi:type="dcterms:W3CDTF">2016-02-26T01:48:00Z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